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0"/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             городского хозяйства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A04" w:rsidRPr="00C42A04" w:rsidRDefault="00C42A04" w:rsidP="00C42A0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2A04" w:rsidRPr="00C42A04" w:rsidTr="000D3F92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r w:rsidRPr="00C42A04">
              <w:rPr>
                <w:rFonts w:eastAsia="Calibri"/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1" w:name="dd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r w:rsidRPr="00C42A0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mm"/>
            <w:bookmarkEnd w:id="2"/>
          </w:p>
        </w:tc>
        <w:tc>
          <w:tcPr>
            <w:tcW w:w="285" w:type="dxa"/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42A04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3" w:name="yy"/>
            <w:bookmarkEnd w:id="3"/>
          </w:p>
        </w:tc>
        <w:tc>
          <w:tcPr>
            <w:tcW w:w="518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r w:rsidRPr="00C42A04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4" w:name="NumDoc"/>
            <w:bookmarkEnd w:id="4"/>
          </w:p>
        </w:tc>
      </w:tr>
    </w:tbl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3928E0">
        <w:rPr>
          <w:rFonts w:ascii="Times New Roman" w:eastAsia="Calibri" w:hAnsi="Times New Roman" w:cs="Times New Roman"/>
          <w:sz w:val="28"/>
          <w:szCs w:val="28"/>
        </w:rPr>
        <w:t>я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города от 25.07.2022 № 6158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регламента предоставления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мер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дополнительной социальной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поддержки в виде бесплатного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проезда в городском пассажирском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транспорте общего пользования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отдельным категориям граждан»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и признании утратившими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силу некоторых муниципальных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>правовых актов»</w:t>
      </w:r>
    </w:p>
    <w:p w:rsidR="00C42A04" w:rsidRPr="00C42A04" w:rsidRDefault="00C42A04" w:rsidP="00C42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8489A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E8489A" w:rsidRPr="00E8489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8489A">
        <w:rPr>
          <w:rFonts w:ascii="Times New Roman" w:eastAsia="Calibri" w:hAnsi="Times New Roman" w:cs="Times New Roman"/>
          <w:sz w:val="28"/>
          <w:szCs w:val="28"/>
        </w:rPr>
        <w:t>ом</w:t>
      </w:r>
      <w:r w:rsidR="00965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от</w:t>
      </w:r>
      <w:r w:rsidR="00951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1C84" w:rsidRPr="00951C84">
        <w:rPr>
          <w:rFonts w:ascii="Times New Roman" w:eastAsia="Calibri" w:hAnsi="Times New Roman" w:cs="Times New Roman"/>
          <w:sz w:val="28"/>
          <w:szCs w:val="28"/>
        </w:rPr>
        <w:t>31.07.2025 № 304-ФЗ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 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br/>
      </w:r>
      <w:r w:rsidR="00965FD0">
        <w:rPr>
          <w:rFonts w:ascii="Times New Roman" w:eastAsia="Calibri" w:hAnsi="Times New Roman" w:cs="Times New Roman"/>
          <w:sz w:val="28"/>
          <w:szCs w:val="28"/>
        </w:rPr>
        <w:t>«</w:t>
      </w:r>
      <w:r w:rsidR="00951C84" w:rsidRPr="00951C84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65FD0">
        <w:rPr>
          <w:rFonts w:ascii="Times New Roman" w:eastAsia="Calibri" w:hAnsi="Times New Roman" w:cs="Times New Roman"/>
          <w:sz w:val="28"/>
          <w:szCs w:val="28"/>
        </w:rPr>
        <w:t>»</w:t>
      </w:r>
      <w:r w:rsidR="00E8489A">
        <w:rPr>
          <w:rFonts w:ascii="Times New Roman" w:eastAsia="Calibri" w:hAnsi="Times New Roman" w:cs="Times New Roman"/>
          <w:sz w:val="28"/>
          <w:szCs w:val="28"/>
        </w:rPr>
        <w:t>,</w:t>
      </w:r>
      <w:r w:rsidR="00965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 210-ФЗ «Об 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29.09.2006 № 76-IV ДГ «О мерах дополнительной социальной поддержки по проезду в городском пассажирском транспорте общего пользования отдельным категориям граждан»,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 30.12.2005 № 3686 «Об утверждении Регламента Администрации города»:</w:t>
      </w:r>
    </w:p>
    <w:p w:rsidR="00E20A57" w:rsidRPr="000F64E0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Внести в постановление Администрации города от 25.07.2022 № 6158 «Об утверждении административного регламента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и признании утратившими силу некоторых муниципальных правовых актов» (с изменениями от 19.10.2022 № 8278, 24.11.2022 № 9185, 01.02.2023 № 600, 25.04.2023 № 2152, 29.01.2024 № 360, 30.05.2024 № </w:t>
      </w: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2770, </w:t>
      </w:r>
      <w:r w:rsidRPr="00077D5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10.07.2024 № 3511</w:t>
      </w:r>
      <w:r w:rsidR="00E8489A" w:rsidRPr="00077D5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, 06.02.2025 № 550</w:t>
      </w:r>
      <w:r w:rsidR="00965FD0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, 05.06.2025 № </w:t>
      </w:r>
      <w:r w:rsidR="00965FD0" w:rsidRPr="00965FD0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2717</w:t>
      </w:r>
      <w:r w:rsidR="00951C84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2C6982" w:rsidRPr="002C698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29</w:t>
      </w:r>
      <w:r w:rsidR="00951C84" w:rsidRPr="002C698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2C6982" w:rsidRPr="002C698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10</w:t>
      </w:r>
      <w:r w:rsidR="00951C84" w:rsidRPr="002C698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2C6982" w:rsidRPr="002C698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2025</w:t>
      </w:r>
      <w:r w:rsidR="00951C84" w:rsidRPr="002C698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. № </w:t>
      </w:r>
      <w:r w:rsidR="002C6982" w:rsidRPr="002C698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7255</w:t>
      </w:r>
      <w:r w:rsidRPr="002C6982">
        <w:rPr>
          <w:rFonts w:ascii="Times New Roman" w:eastAsia="Calibri" w:hAnsi="Times New Roman" w:cs="Times New Roman"/>
          <w:sz w:val="28"/>
          <w:szCs w:val="28"/>
        </w:rPr>
        <w:t>)</w:t>
      </w:r>
      <w:r w:rsidR="00C53881">
        <w:rPr>
          <w:rFonts w:ascii="Times New Roman" w:eastAsia="Calibri" w:hAnsi="Times New Roman" w:cs="Times New Roman"/>
          <w:sz w:val="28"/>
          <w:szCs w:val="28"/>
        </w:rPr>
        <w:t xml:space="preserve"> изменение, дополнив п</w:t>
      </w:r>
      <w:r w:rsidR="004421BA" w:rsidRPr="000F64E0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860FDE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4421BA" w:rsidRPr="000F64E0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4421BA" w:rsidRPr="000F64E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20A57" w:rsidRPr="000F64E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60FDE" w:rsidRPr="000F64E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20A57" w:rsidRPr="000F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40AF" w:rsidRPr="000F64E0">
        <w:rPr>
          <w:rFonts w:ascii="Times New Roman" w:eastAsia="Calibri" w:hAnsi="Times New Roman" w:cs="Times New Roman"/>
          <w:sz w:val="28"/>
          <w:szCs w:val="28"/>
        </w:rPr>
        <w:t xml:space="preserve">приложения к постановлению </w:t>
      </w:r>
      <w:r w:rsidR="001D6988">
        <w:rPr>
          <w:rFonts w:ascii="Times New Roman" w:eastAsia="Calibri" w:hAnsi="Times New Roman" w:cs="Times New Roman"/>
          <w:sz w:val="28"/>
          <w:szCs w:val="28"/>
        </w:rPr>
        <w:t>под</w:t>
      </w:r>
      <w:r w:rsidR="00860FDE">
        <w:rPr>
          <w:rFonts w:ascii="Times New Roman" w:eastAsia="Calibri" w:hAnsi="Times New Roman" w:cs="Times New Roman"/>
          <w:sz w:val="28"/>
          <w:szCs w:val="28"/>
        </w:rPr>
        <w:t>пунктом 3.4</w:t>
      </w:r>
      <w:r w:rsidR="00E20A57" w:rsidRPr="000F64E0">
        <w:rPr>
          <w:rFonts w:ascii="Times New Roman" w:eastAsia="Calibri" w:hAnsi="Times New Roman" w:cs="Times New Roman"/>
          <w:sz w:val="28"/>
          <w:szCs w:val="28"/>
        </w:rPr>
        <w:t xml:space="preserve"> следующе</w:t>
      </w:r>
      <w:r w:rsidR="00860FDE">
        <w:rPr>
          <w:rFonts w:ascii="Times New Roman" w:eastAsia="Calibri" w:hAnsi="Times New Roman" w:cs="Times New Roman"/>
          <w:sz w:val="28"/>
          <w:szCs w:val="28"/>
        </w:rPr>
        <w:t>го содержания</w:t>
      </w:r>
      <w:r w:rsidR="00E20A57" w:rsidRPr="000F64E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0FDE" w:rsidRDefault="00E20A57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4E0">
        <w:rPr>
          <w:rFonts w:ascii="Times New Roman" w:eastAsia="Calibri" w:hAnsi="Times New Roman" w:cs="Times New Roman"/>
          <w:sz w:val="28"/>
          <w:szCs w:val="28"/>
        </w:rPr>
        <w:t>«</w:t>
      </w:r>
      <w:r w:rsidR="00860FDE">
        <w:rPr>
          <w:rFonts w:ascii="Times New Roman" w:eastAsia="Calibri" w:hAnsi="Times New Roman" w:cs="Times New Roman"/>
          <w:sz w:val="28"/>
          <w:szCs w:val="28"/>
        </w:rPr>
        <w:t>3.4. Результатом предоставления муниципальной услуги явля</w:t>
      </w:r>
      <w:r w:rsidR="00EE01CC">
        <w:rPr>
          <w:rFonts w:ascii="Times New Roman" w:eastAsia="Calibri" w:hAnsi="Times New Roman" w:cs="Times New Roman"/>
          <w:sz w:val="28"/>
          <w:szCs w:val="28"/>
        </w:rPr>
        <w:t>ю</w:t>
      </w:r>
      <w:r w:rsidR="00860FDE">
        <w:rPr>
          <w:rFonts w:ascii="Times New Roman" w:eastAsia="Calibri" w:hAnsi="Times New Roman" w:cs="Times New Roman"/>
          <w:sz w:val="28"/>
          <w:szCs w:val="28"/>
        </w:rPr>
        <w:t xml:space="preserve">тся: </w:t>
      </w:r>
    </w:p>
    <w:p w:rsidR="0026116D" w:rsidRDefault="00860FDE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выдача заявителю СТК в филиале </w:t>
      </w:r>
      <w:r w:rsidR="0026116D">
        <w:rPr>
          <w:rFonts w:ascii="Times New Roman" w:eastAsia="Calibri" w:hAnsi="Times New Roman" w:cs="Times New Roman"/>
          <w:sz w:val="28"/>
          <w:szCs w:val="28"/>
        </w:rPr>
        <w:t xml:space="preserve">МФЦ, либо разблокирование СТК заявителя, в отношении которого ранее были выявлены основания для прекращения предоставления муниципальной услуги в соответствии с пунктом 13 </w:t>
      </w:r>
      <w:r w:rsidR="0026116D" w:rsidRPr="0026116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26116D" w:rsidRPr="0026116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881">
        <w:rPr>
          <w:rFonts w:ascii="Times New Roman" w:eastAsia="Calibri" w:hAnsi="Times New Roman" w:cs="Times New Roman"/>
          <w:sz w:val="28"/>
          <w:szCs w:val="28"/>
        </w:rPr>
        <w:t>настоящего административного регламента</w:t>
      </w:r>
      <w:r w:rsidR="002611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14F3" w:rsidRDefault="0026116D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направление мотивированного уведомления об отказе в предоставлении муниципальной услуги в соответствии с пунктом 11 </w:t>
      </w:r>
      <w:r w:rsidRPr="0026116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Pr="0026116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538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881" w:rsidRPr="00C53881">
        <w:rPr>
          <w:rFonts w:ascii="Times New Roman" w:eastAsia="Calibri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либо о прекращении предоставления муниципальной услуги в соответствии с </w:t>
      </w:r>
      <w:r w:rsidRPr="0026116D">
        <w:rPr>
          <w:rFonts w:ascii="Times New Roman" w:eastAsia="Calibri" w:hAnsi="Times New Roman" w:cs="Times New Roman"/>
          <w:sz w:val="28"/>
          <w:szCs w:val="28"/>
        </w:rPr>
        <w:t xml:space="preserve">пунктом 13 раздела </w:t>
      </w:r>
      <w:r w:rsidRPr="0026116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53881" w:rsidRPr="00C53881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</w:rPr>
        <w:t>, в форме письма уполномоченного органа, содержащего информацию в соответствии с частью 9.1</w:t>
      </w:r>
      <w:r w:rsidR="00904F78">
        <w:rPr>
          <w:rFonts w:ascii="Times New Roman" w:eastAsia="Calibri" w:hAnsi="Times New Roman" w:cs="Times New Roman"/>
          <w:sz w:val="28"/>
          <w:szCs w:val="28"/>
        </w:rPr>
        <w:t xml:space="preserve"> статьи 7 Федерального закона от 27.07.2010 № </w:t>
      </w:r>
      <w:r w:rsidR="00904F78" w:rsidRPr="00904F78">
        <w:rPr>
          <w:rFonts w:ascii="Times New Roman" w:eastAsia="Calibri" w:hAnsi="Times New Roman" w:cs="Times New Roman"/>
          <w:sz w:val="28"/>
          <w:szCs w:val="28"/>
        </w:rPr>
        <w:t>210-ФЗ</w:t>
      </w:r>
      <w:r w:rsidR="000E21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F78">
        <w:rPr>
          <w:rFonts w:ascii="Times New Roman" w:eastAsia="Calibri" w:hAnsi="Times New Roman" w:cs="Times New Roman"/>
          <w:sz w:val="28"/>
          <w:szCs w:val="28"/>
        </w:rPr>
        <w:t>«</w:t>
      </w:r>
      <w:r w:rsidR="00904F78" w:rsidRPr="00904F7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20A57" w:rsidRPr="000F64E0">
        <w:rPr>
          <w:rFonts w:ascii="Times New Roman" w:eastAsia="Calibri" w:hAnsi="Times New Roman" w:cs="Times New Roman"/>
          <w:sz w:val="28"/>
          <w:szCs w:val="28"/>
        </w:rPr>
        <w:t>»</w:t>
      </w:r>
      <w:r w:rsidR="00904F78">
        <w:rPr>
          <w:rFonts w:ascii="Times New Roman" w:eastAsia="Calibri" w:hAnsi="Times New Roman" w:cs="Times New Roman"/>
          <w:sz w:val="28"/>
          <w:szCs w:val="28"/>
        </w:rPr>
        <w:t>, а также порядок и сроки обжалования».</w:t>
      </w:r>
    </w:p>
    <w:p w:rsidR="00C42A04" w:rsidRPr="00077D52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BAC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2A04" w:rsidRPr="00077D52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2A04" w:rsidRPr="00077D52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</w:t>
      </w:r>
      <w:r w:rsidR="00FF6F43" w:rsidRPr="00077D52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  <w:r w:rsidR="00117BE3" w:rsidRPr="00077D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2A04" w:rsidRPr="00077D52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077D52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GoBack"/>
      <w:bookmarkEnd w:id="5"/>
    </w:p>
    <w:p w:rsidR="00C42A04" w:rsidRPr="00C42A04" w:rsidRDefault="00C42A04" w:rsidP="00C42A04">
      <w:pPr>
        <w:rPr>
          <w:rFonts w:ascii="Times New Roman" w:eastAsia="Calibri" w:hAnsi="Times New Roman" w:cs="Times New Roman"/>
          <w:sz w:val="28"/>
          <w:szCs w:val="28"/>
        </w:rPr>
      </w:pPr>
      <w:r w:rsidRPr="00077D52">
        <w:rPr>
          <w:rFonts w:ascii="Times New Roman" w:eastAsia="Calibri" w:hAnsi="Times New Roman" w:cs="Times New Roman"/>
          <w:sz w:val="28"/>
          <w:szCs w:val="28"/>
        </w:rPr>
        <w:t>Глава города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М.Н. Слепов    </w:t>
      </w:r>
    </w:p>
    <w:p w:rsidR="00C42A04" w:rsidRDefault="00587C52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  <w:bookmarkEnd w:id="0"/>
    </w:p>
    <w:sectPr w:rsidR="00C42A04" w:rsidSect="0049093B">
      <w:headerReference w:type="default" r:id="rId7"/>
      <w:footerReference w:type="default" r:id="rId8"/>
      <w:pgSz w:w="11907" w:h="16840" w:code="9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63" w:rsidRDefault="001D2863">
      <w:pPr>
        <w:spacing w:after="0" w:line="240" w:lineRule="auto"/>
      </w:pPr>
      <w:r>
        <w:separator/>
      </w:r>
    </w:p>
  </w:endnote>
  <w:endnote w:type="continuationSeparator" w:id="0">
    <w:p w:rsidR="001D2863" w:rsidRDefault="001D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2"/>
      <w:gridCol w:w="3212"/>
    </w:tblGrid>
    <w:tr w:rsidR="009E142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63" w:rsidRDefault="001D2863">
      <w:pPr>
        <w:spacing w:after="0" w:line="240" w:lineRule="auto"/>
      </w:pPr>
      <w:r>
        <w:separator/>
      </w:r>
    </w:p>
  </w:footnote>
  <w:footnote w:type="continuationSeparator" w:id="0">
    <w:p w:rsidR="001D2863" w:rsidRDefault="001D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170948"/>
      <w:docPartObj>
        <w:docPartGallery w:val="Page Numbers (Top of Page)"/>
        <w:docPartUnique/>
      </w:docPartObj>
    </w:sdtPr>
    <w:sdtEndPr/>
    <w:sdtContent>
      <w:p w:rsidR="0049093B" w:rsidRPr="00CF06CE" w:rsidRDefault="00CF06CE" w:rsidP="00CF06CE">
        <w:pPr>
          <w:pStyle w:val="ae"/>
          <w:tabs>
            <w:tab w:val="clear" w:pos="4677"/>
          </w:tabs>
        </w:pPr>
        <w:r w:rsidRPr="00CF06CE">
          <w:t xml:space="preserve">                                                       </w:t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0E21D9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49093B" w:rsidRPr="00CF06CE" w:rsidRDefault="0049093B" w:rsidP="0049093B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6"/>
    <w:rsid w:val="00002DCB"/>
    <w:rsid w:val="0000424C"/>
    <w:rsid w:val="00027E4A"/>
    <w:rsid w:val="00041BD1"/>
    <w:rsid w:val="0004730A"/>
    <w:rsid w:val="00052379"/>
    <w:rsid w:val="00054768"/>
    <w:rsid w:val="00062DD5"/>
    <w:rsid w:val="00070366"/>
    <w:rsid w:val="000740CB"/>
    <w:rsid w:val="00077D52"/>
    <w:rsid w:val="00084D39"/>
    <w:rsid w:val="000A62C6"/>
    <w:rsid w:val="000C3108"/>
    <w:rsid w:val="000C3A2C"/>
    <w:rsid w:val="000D3F92"/>
    <w:rsid w:val="000D7664"/>
    <w:rsid w:val="000E21D9"/>
    <w:rsid w:val="000E4696"/>
    <w:rsid w:val="000E77F2"/>
    <w:rsid w:val="000F64E0"/>
    <w:rsid w:val="00104A11"/>
    <w:rsid w:val="0010549F"/>
    <w:rsid w:val="00117BE3"/>
    <w:rsid w:val="001436AD"/>
    <w:rsid w:val="00157A6F"/>
    <w:rsid w:val="001623E0"/>
    <w:rsid w:val="00172389"/>
    <w:rsid w:val="001850CD"/>
    <w:rsid w:val="00192841"/>
    <w:rsid w:val="00197ED8"/>
    <w:rsid w:val="001B0A2D"/>
    <w:rsid w:val="001B2C9F"/>
    <w:rsid w:val="001B4FBC"/>
    <w:rsid w:val="001B644B"/>
    <w:rsid w:val="001B734B"/>
    <w:rsid w:val="001C6F4A"/>
    <w:rsid w:val="001D13ED"/>
    <w:rsid w:val="001D2863"/>
    <w:rsid w:val="001D3D5A"/>
    <w:rsid w:val="001D6988"/>
    <w:rsid w:val="00213F0A"/>
    <w:rsid w:val="00217B19"/>
    <w:rsid w:val="00226E52"/>
    <w:rsid w:val="002350E4"/>
    <w:rsid w:val="002423CC"/>
    <w:rsid w:val="002506D0"/>
    <w:rsid w:val="0026116D"/>
    <w:rsid w:val="00284EC6"/>
    <w:rsid w:val="002876FA"/>
    <w:rsid w:val="002A27AE"/>
    <w:rsid w:val="002C14F3"/>
    <w:rsid w:val="002C6982"/>
    <w:rsid w:val="002F09CD"/>
    <w:rsid w:val="003026E1"/>
    <w:rsid w:val="00335571"/>
    <w:rsid w:val="0034579A"/>
    <w:rsid w:val="00347F2D"/>
    <w:rsid w:val="00353B12"/>
    <w:rsid w:val="00371088"/>
    <w:rsid w:val="00376197"/>
    <w:rsid w:val="0038427E"/>
    <w:rsid w:val="00386D1D"/>
    <w:rsid w:val="003928E0"/>
    <w:rsid w:val="003A249C"/>
    <w:rsid w:val="003A2CC6"/>
    <w:rsid w:val="003C166A"/>
    <w:rsid w:val="003C658F"/>
    <w:rsid w:val="003D0993"/>
    <w:rsid w:val="004178A7"/>
    <w:rsid w:val="00423260"/>
    <w:rsid w:val="00432574"/>
    <w:rsid w:val="004421BA"/>
    <w:rsid w:val="0044515D"/>
    <w:rsid w:val="0044654E"/>
    <w:rsid w:val="004552EF"/>
    <w:rsid w:val="004654FB"/>
    <w:rsid w:val="0049093B"/>
    <w:rsid w:val="0049665D"/>
    <w:rsid w:val="004B01C1"/>
    <w:rsid w:val="004B17F7"/>
    <w:rsid w:val="004C680E"/>
    <w:rsid w:val="00501F39"/>
    <w:rsid w:val="005074FA"/>
    <w:rsid w:val="00511720"/>
    <w:rsid w:val="00514B38"/>
    <w:rsid w:val="00530AB2"/>
    <w:rsid w:val="00533C5A"/>
    <w:rsid w:val="00551BF6"/>
    <w:rsid w:val="00554473"/>
    <w:rsid w:val="00580792"/>
    <w:rsid w:val="00587C52"/>
    <w:rsid w:val="00592431"/>
    <w:rsid w:val="005A1448"/>
    <w:rsid w:val="005A57D1"/>
    <w:rsid w:val="005B1D47"/>
    <w:rsid w:val="005B3DBD"/>
    <w:rsid w:val="005C2C59"/>
    <w:rsid w:val="005E5703"/>
    <w:rsid w:val="005F1A97"/>
    <w:rsid w:val="005F3B6C"/>
    <w:rsid w:val="00600168"/>
    <w:rsid w:val="00606F99"/>
    <w:rsid w:val="00623D2D"/>
    <w:rsid w:val="006273B2"/>
    <w:rsid w:val="00627AFA"/>
    <w:rsid w:val="006305FD"/>
    <w:rsid w:val="0063498A"/>
    <w:rsid w:val="0065063D"/>
    <w:rsid w:val="00654989"/>
    <w:rsid w:val="00655121"/>
    <w:rsid w:val="006A02C7"/>
    <w:rsid w:val="006A3682"/>
    <w:rsid w:val="006A3874"/>
    <w:rsid w:val="006B0B6B"/>
    <w:rsid w:val="006B502C"/>
    <w:rsid w:val="007066F0"/>
    <w:rsid w:val="0072321C"/>
    <w:rsid w:val="00745B83"/>
    <w:rsid w:val="0075365D"/>
    <w:rsid w:val="00766682"/>
    <w:rsid w:val="00766C06"/>
    <w:rsid w:val="0077121B"/>
    <w:rsid w:val="007732EF"/>
    <w:rsid w:val="007931C7"/>
    <w:rsid w:val="007B6A38"/>
    <w:rsid w:val="007D1784"/>
    <w:rsid w:val="007D2B32"/>
    <w:rsid w:val="007D31BD"/>
    <w:rsid w:val="007D3998"/>
    <w:rsid w:val="007D7EC6"/>
    <w:rsid w:val="007E5405"/>
    <w:rsid w:val="00801A7F"/>
    <w:rsid w:val="00813BA4"/>
    <w:rsid w:val="00815228"/>
    <w:rsid w:val="00845000"/>
    <w:rsid w:val="00857D05"/>
    <w:rsid w:val="00860FDE"/>
    <w:rsid w:val="00864C3A"/>
    <w:rsid w:val="008778E7"/>
    <w:rsid w:val="00893209"/>
    <w:rsid w:val="008B1803"/>
    <w:rsid w:val="008B426A"/>
    <w:rsid w:val="008F4970"/>
    <w:rsid w:val="00904F78"/>
    <w:rsid w:val="00917E3A"/>
    <w:rsid w:val="0093058C"/>
    <w:rsid w:val="00944A51"/>
    <w:rsid w:val="00951C84"/>
    <w:rsid w:val="0096517E"/>
    <w:rsid w:val="00965FD0"/>
    <w:rsid w:val="00993D8A"/>
    <w:rsid w:val="009A0041"/>
    <w:rsid w:val="009A1732"/>
    <w:rsid w:val="009A4F21"/>
    <w:rsid w:val="009B455F"/>
    <w:rsid w:val="009D4379"/>
    <w:rsid w:val="009D5609"/>
    <w:rsid w:val="009D7842"/>
    <w:rsid w:val="009E0B70"/>
    <w:rsid w:val="009E1421"/>
    <w:rsid w:val="009E44A6"/>
    <w:rsid w:val="009F04F6"/>
    <w:rsid w:val="009F0A1D"/>
    <w:rsid w:val="00A02A83"/>
    <w:rsid w:val="00A45EC1"/>
    <w:rsid w:val="00A6624A"/>
    <w:rsid w:val="00A71ED2"/>
    <w:rsid w:val="00A8557A"/>
    <w:rsid w:val="00A901CE"/>
    <w:rsid w:val="00A9683F"/>
    <w:rsid w:val="00A973B9"/>
    <w:rsid w:val="00AA6B0E"/>
    <w:rsid w:val="00AC4E67"/>
    <w:rsid w:val="00AD1C15"/>
    <w:rsid w:val="00AD7D3D"/>
    <w:rsid w:val="00AE7A7C"/>
    <w:rsid w:val="00B02D98"/>
    <w:rsid w:val="00B201D7"/>
    <w:rsid w:val="00B2485A"/>
    <w:rsid w:val="00B4267E"/>
    <w:rsid w:val="00B540AF"/>
    <w:rsid w:val="00B551D0"/>
    <w:rsid w:val="00B60046"/>
    <w:rsid w:val="00B605A0"/>
    <w:rsid w:val="00B6560C"/>
    <w:rsid w:val="00B75634"/>
    <w:rsid w:val="00B80363"/>
    <w:rsid w:val="00BA6A91"/>
    <w:rsid w:val="00BB4BA3"/>
    <w:rsid w:val="00BC6833"/>
    <w:rsid w:val="00BC7EC9"/>
    <w:rsid w:val="00BE0410"/>
    <w:rsid w:val="00BE4963"/>
    <w:rsid w:val="00BF51FB"/>
    <w:rsid w:val="00C06144"/>
    <w:rsid w:val="00C068E5"/>
    <w:rsid w:val="00C42A04"/>
    <w:rsid w:val="00C53881"/>
    <w:rsid w:val="00C62571"/>
    <w:rsid w:val="00C65F19"/>
    <w:rsid w:val="00C85AE1"/>
    <w:rsid w:val="00C9125C"/>
    <w:rsid w:val="00C93FCD"/>
    <w:rsid w:val="00CA5639"/>
    <w:rsid w:val="00CB3C84"/>
    <w:rsid w:val="00CB429E"/>
    <w:rsid w:val="00CD3E8D"/>
    <w:rsid w:val="00CE016A"/>
    <w:rsid w:val="00CE391B"/>
    <w:rsid w:val="00CF06CE"/>
    <w:rsid w:val="00D07121"/>
    <w:rsid w:val="00D207CF"/>
    <w:rsid w:val="00D32A8E"/>
    <w:rsid w:val="00D405FF"/>
    <w:rsid w:val="00D52F17"/>
    <w:rsid w:val="00D55FD3"/>
    <w:rsid w:val="00D56A26"/>
    <w:rsid w:val="00D574B8"/>
    <w:rsid w:val="00D96D36"/>
    <w:rsid w:val="00DE1017"/>
    <w:rsid w:val="00DE4159"/>
    <w:rsid w:val="00E01096"/>
    <w:rsid w:val="00E028DB"/>
    <w:rsid w:val="00E14C1C"/>
    <w:rsid w:val="00E20A57"/>
    <w:rsid w:val="00E240EB"/>
    <w:rsid w:val="00E24840"/>
    <w:rsid w:val="00E25D4C"/>
    <w:rsid w:val="00E52B9C"/>
    <w:rsid w:val="00E7074A"/>
    <w:rsid w:val="00E81F4E"/>
    <w:rsid w:val="00E83B4A"/>
    <w:rsid w:val="00E8489A"/>
    <w:rsid w:val="00EB1AED"/>
    <w:rsid w:val="00EB4569"/>
    <w:rsid w:val="00ED5614"/>
    <w:rsid w:val="00EE01CC"/>
    <w:rsid w:val="00EE1A92"/>
    <w:rsid w:val="00EE414E"/>
    <w:rsid w:val="00EE522B"/>
    <w:rsid w:val="00EE6BA3"/>
    <w:rsid w:val="00EF2D1E"/>
    <w:rsid w:val="00F16128"/>
    <w:rsid w:val="00F22FB6"/>
    <w:rsid w:val="00F63BAC"/>
    <w:rsid w:val="00F64BD0"/>
    <w:rsid w:val="00F655ED"/>
    <w:rsid w:val="00F66E86"/>
    <w:rsid w:val="00F67B4D"/>
    <w:rsid w:val="00F82F67"/>
    <w:rsid w:val="00F8485C"/>
    <w:rsid w:val="00FA1361"/>
    <w:rsid w:val="00FA30D0"/>
    <w:rsid w:val="00FB70EC"/>
    <w:rsid w:val="00FD4F1A"/>
    <w:rsid w:val="00FD72EA"/>
    <w:rsid w:val="00FE089C"/>
    <w:rsid w:val="00FF2FFC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241A7"/>
  <w15:chartTrackingRefBased/>
  <w15:docId w15:val="{AD2CA701-75F6-4FA6-B661-98C1378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639"/>
  </w:style>
  <w:style w:type="paragraph" w:styleId="1">
    <w:name w:val="heading 1"/>
    <w:basedOn w:val="a"/>
    <w:next w:val="a"/>
    <w:link w:val="10"/>
    <w:uiPriority w:val="99"/>
    <w:qFormat/>
    <w:rsid w:val="00386D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1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D1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6D1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D1D"/>
  </w:style>
  <w:style w:type="character" w:customStyle="1" w:styleId="a3">
    <w:name w:val="Цветовое выделение"/>
    <w:uiPriority w:val="99"/>
    <w:rsid w:val="00386D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86D1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Комментарий"/>
    <w:basedOn w:val="a5"/>
    <w:next w:val="a"/>
    <w:uiPriority w:val="99"/>
    <w:rsid w:val="00386D1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86D1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386D1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86D1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Цветовое выделение для Текст"/>
    <w:uiPriority w:val="99"/>
    <w:rsid w:val="00386D1D"/>
    <w:rPr>
      <w:sz w:val="26"/>
    </w:rPr>
  </w:style>
  <w:style w:type="paragraph" w:styleId="ae">
    <w:name w:val="header"/>
    <w:basedOn w:val="a"/>
    <w:link w:val="af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rsid w:val="00C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4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15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Юдахин Алексей Владимирович</cp:lastModifiedBy>
  <cp:revision>66</cp:revision>
  <dcterms:created xsi:type="dcterms:W3CDTF">2025-09-18T07:08:00Z</dcterms:created>
  <dcterms:modified xsi:type="dcterms:W3CDTF">2025-11-24T12:35:00Z</dcterms:modified>
</cp:coreProperties>
</file>